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170B" w14:textId="77777777" w:rsidR="00DE62B2" w:rsidRDefault="00D21D75" w:rsidP="00DE62B2">
      <w:pPr>
        <w:ind w:firstLineChars="300" w:firstLine="840"/>
        <w:rPr>
          <w:rFonts w:ascii="ＭＳ 明朝" w:eastAsia="ＭＳ 明朝" w:hAnsi="ＭＳ 明朝"/>
          <w:noProof/>
          <w:sz w:val="28"/>
          <w:szCs w:val="28"/>
        </w:rPr>
      </w:pPr>
      <w:r w:rsidRPr="00DE62B2">
        <w:rPr>
          <w:rFonts w:ascii="ＭＳ 明朝" w:eastAsia="ＭＳ 明朝" w:hAnsi="ＭＳ 明朝" w:hint="eastAsia"/>
          <w:noProof/>
          <w:sz w:val="28"/>
          <w:szCs w:val="28"/>
        </w:rPr>
        <w:t>平成３１年度</w:t>
      </w:r>
      <w:r w:rsidR="00DE62B2">
        <w:rPr>
          <w:rFonts w:ascii="ＭＳ 明朝" w:eastAsia="ＭＳ 明朝" w:hAnsi="ＭＳ 明朝" w:hint="eastAsia"/>
          <w:noProof/>
          <w:sz w:val="28"/>
          <w:szCs w:val="28"/>
        </w:rPr>
        <w:t>琉球びんがた</w:t>
      </w:r>
      <w:r w:rsidRPr="00DE62B2">
        <w:rPr>
          <w:rFonts w:ascii="ＭＳ 明朝" w:eastAsia="ＭＳ 明朝" w:hAnsi="ＭＳ 明朝" w:hint="eastAsia"/>
          <w:noProof/>
          <w:sz w:val="28"/>
          <w:szCs w:val="28"/>
        </w:rPr>
        <w:t>後継者育成事業修了生の作品を県庁１階</w:t>
      </w:r>
      <w:r w:rsidR="00DE62B2">
        <w:rPr>
          <w:rFonts w:ascii="ＭＳ 明朝" w:eastAsia="ＭＳ 明朝" w:hAnsi="ＭＳ 明朝" w:hint="eastAsia"/>
          <w:noProof/>
          <w:sz w:val="28"/>
          <w:szCs w:val="28"/>
        </w:rPr>
        <w:t>ロビー</w:t>
      </w:r>
    </w:p>
    <w:p w14:paraId="3166AE7B" w14:textId="77777777" w:rsidR="00DE62B2" w:rsidRDefault="00D21D75" w:rsidP="00DE62B2">
      <w:pPr>
        <w:ind w:firstLineChars="300" w:firstLine="840"/>
        <w:rPr>
          <w:rFonts w:ascii="ＭＳ 明朝" w:eastAsia="ＭＳ 明朝" w:hAnsi="ＭＳ 明朝"/>
          <w:noProof/>
          <w:sz w:val="28"/>
          <w:szCs w:val="28"/>
        </w:rPr>
      </w:pPr>
      <w:r w:rsidRPr="00DE62B2">
        <w:rPr>
          <w:rFonts w:ascii="ＭＳ 明朝" w:eastAsia="ＭＳ 明朝" w:hAnsi="ＭＳ 明朝" w:hint="eastAsia"/>
          <w:noProof/>
          <w:sz w:val="28"/>
          <w:szCs w:val="28"/>
        </w:rPr>
        <w:t>工芸展示室に展示しています。県庁に</w:t>
      </w:r>
      <w:r w:rsidR="00DE62B2" w:rsidRPr="00DE62B2">
        <w:rPr>
          <w:rFonts w:ascii="ＭＳ 明朝" w:eastAsia="ＭＳ 明朝" w:hAnsi="ＭＳ 明朝" w:hint="eastAsia"/>
          <w:noProof/>
          <w:sz w:val="28"/>
          <w:szCs w:val="28"/>
        </w:rPr>
        <w:t>お越しの際はどうぞ</w:t>
      </w:r>
      <w:r w:rsidR="00DE62B2">
        <w:rPr>
          <w:rFonts w:ascii="ＭＳ 明朝" w:eastAsia="ＭＳ 明朝" w:hAnsi="ＭＳ 明朝" w:hint="eastAsia"/>
          <w:noProof/>
          <w:sz w:val="28"/>
          <w:szCs w:val="28"/>
        </w:rPr>
        <w:t>成果品を</w:t>
      </w:r>
      <w:r w:rsidR="00DE62B2" w:rsidRPr="00DE62B2">
        <w:rPr>
          <w:rFonts w:ascii="ＭＳ 明朝" w:eastAsia="ＭＳ 明朝" w:hAnsi="ＭＳ 明朝" w:hint="eastAsia"/>
          <w:noProof/>
          <w:sz w:val="28"/>
          <w:szCs w:val="28"/>
        </w:rPr>
        <w:t>ご覧ください。</w:t>
      </w:r>
    </w:p>
    <w:p w14:paraId="33511D6D" w14:textId="2C576FBF" w:rsidR="00D21D75" w:rsidRDefault="00DE62B2" w:rsidP="00DE62B2">
      <w:pPr>
        <w:ind w:firstLineChars="300" w:firstLine="840"/>
        <w:rPr>
          <w:rFonts w:ascii="ＭＳ 明朝" w:eastAsia="ＭＳ 明朝" w:hAnsi="ＭＳ 明朝"/>
          <w:noProof/>
          <w:sz w:val="28"/>
          <w:szCs w:val="28"/>
        </w:rPr>
      </w:pPr>
      <w:r w:rsidRPr="00DE62B2">
        <w:rPr>
          <w:rFonts w:ascii="ＭＳ 明朝" w:eastAsia="ＭＳ 明朝" w:hAnsi="ＭＳ 明朝" w:hint="eastAsia"/>
          <w:noProof/>
          <w:sz w:val="28"/>
          <w:szCs w:val="28"/>
        </w:rPr>
        <w:t>展示期間：令和２年６月１日</w:t>
      </w:r>
      <w:r>
        <w:rPr>
          <w:rFonts w:ascii="ＭＳ 明朝" w:eastAsia="ＭＳ 明朝" w:hAnsi="ＭＳ 明朝" w:hint="eastAsia"/>
          <w:noProof/>
          <w:sz w:val="28"/>
          <w:szCs w:val="28"/>
        </w:rPr>
        <w:t>～</w:t>
      </w:r>
      <w:r w:rsidRPr="00DE62B2">
        <w:rPr>
          <w:rFonts w:ascii="ＭＳ 明朝" w:eastAsia="ＭＳ 明朝" w:hAnsi="ＭＳ 明朝" w:hint="eastAsia"/>
          <w:noProof/>
          <w:sz w:val="28"/>
          <w:szCs w:val="28"/>
        </w:rPr>
        <w:t>３０日まで</w:t>
      </w:r>
    </w:p>
    <w:p w14:paraId="4032239D" w14:textId="3B6BE044" w:rsidR="00DE62B2" w:rsidRPr="00DE62B2" w:rsidRDefault="00DE62B2">
      <w:pPr>
        <w:rPr>
          <w:rFonts w:ascii="ＭＳ 明朝" w:eastAsia="ＭＳ 明朝" w:hAnsi="ＭＳ 明朝" w:hint="eastAsia"/>
          <w:noProof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t xml:space="preserve">　　　作　　品：帯・暖簾等</w:t>
      </w:r>
    </w:p>
    <w:p w14:paraId="2A3CB3F3" w14:textId="02507F3D" w:rsidR="00970CB3" w:rsidRDefault="009576F8">
      <w:r>
        <w:rPr>
          <w:noProof/>
        </w:rPr>
        <w:drawing>
          <wp:inline distT="0" distB="0" distL="0" distR="0" wp14:anchorId="4E64C959" wp14:editId="5C80213C">
            <wp:extent cx="4267200" cy="320387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988" cy="323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2CA07F" wp14:editId="097D34F9">
            <wp:extent cx="4229100" cy="3175270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615" cy="319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C26E" w14:textId="77777777" w:rsidR="00D21D75" w:rsidRDefault="00D21D75">
      <w:pPr>
        <w:rPr>
          <w:rFonts w:hint="eastAsia"/>
        </w:rPr>
      </w:pPr>
    </w:p>
    <w:sectPr w:rsidR="00D21D75" w:rsidSect="00D21D75">
      <w:pgSz w:w="14570" w:h="10318" w:orient="landscape" w:code="1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8"/>
    <w:rsid w:val="006C17F5"/>
    <w:rsid w:val="007E003A"/>
    <w:rsid w:val="009576F8"/>
    <w:rsid w:val="00970CB3"/>
    <w:rsid w:val="00D21D75"/>
    <w:rsid w:val="00D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94C35"/>
  <w15:chartTrackingRefBased/>
  <w15:docId w15:val="{0F37197F-9405-4658-9F50-40F198C6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3A"/>
    <w:rPr>
      <w:rFonts w:eastAsia="HGP明朝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2020-06-09T08:25:00Z</dcterms:created>
  <dcterms:modified xsi:type="dcterms:W3CDTF">2020-06-09T08:53:00Z</dcterms:modified>
</cp:coreProperties>
</file>